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F792B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2360E" w:rsidRPr="008236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19 Февраля, 6 </w:t>
      </w:r>
      <w:r w:rsidR="0082360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2360E" w:rsidRPr="0082360E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360E" w:rsidRPr="008236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82360E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82360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2360E">
        <w:rPr>
          <w:rFonts w:ascii="Times New Roman" w:hAnsi="Times New Roman"/>
          <w:color w:val="000000"/>
          <w:sz w:val="28"/>
          <w:szCs w:val="28"/>
        </w:rPr>
        <w:t>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360E" w:rsidRPr="008236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856FB">
        <w:rPr>
          <w:rFonts w:ascii="Times New Roman" w:hAnsi="Times New Roman"/>
          <w:color w:val="000000"/>
          <w:sz w:val="28"/>
          <w:szCs w:val="28"/>
        </w:rPr>
        <w:t>Ж-</w:t>
      </w:r>
      <w:r w:rsidR="0082360E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82360E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360E" w:rsidRPr="0082360E">
        <w:rPr>
          <w:rFonts w:ascii="Times New Roman" w:hAnsi="Times New Roman"/>
          <w:color w:val="000000"/>
          <w:sz w:val="28"/>
          <w:szCs w:val="28"/>
        </w:rPr>
        <w:t>25.01.2022 №8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360E" w:rsidRPr="008236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856F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2360E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2360E" w:rsidRDefault="008236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2360E" w:rsidRDefault="008236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2360E" w:rsidRDefault="008236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82360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727B94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2360E" w:rsidP="00B3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Пантелеева Надежда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2360E" w:rsidP="00D85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19 Февраля,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2360E" w:rsidP="008236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75" w:rsidRDefault="00C05275">
      <w:pPr>
        <w:spacing w:line="240" w:lineRule="auto"/>
      </w:pPr>
      <w:r>
        <w:separator/>
      </w:r>
    </w:p>
  </w:endnote>
  <w:endnote w:type="continuationSeparator" w:id="0">
    <w:p w:rsidR="00C05275" w:rsidRDefault="00C05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75" w:rsidRDefault="00C05275">
      <w:pPr>
        <w:spacing w:after="0" w:line="240" w:lineRule="auto"/>
      </w:pPr>
      <w:r>
        <w:separator/>
      </w:r>
    </w:p>
  </w:footnote>
  <w:footnote w:type="continuationSeparator" w:id="0">
    <w:p w:rsidR="00C05275" w:rsidRDefault="00C0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92B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27B94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360E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5275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18AA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203A8-5390-4EF8-B020-3BA199FD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